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10"/>
        <w:gridCol w:w="810"/>
        <w:gridCol w:w="440"/>
        <w:gridCol w:w="2790"/>
        <w:gridCol w:w="2770"/>
        <w:gridCol w:w="820"/>
      </w:tblGrid>
      <w:tr>
        <w:trPr>
          <w:trHeight w:val="404" w:hRule="atLeast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Name:</w:t>
            </w:r>
          </w:p>
        </w:tc>
        <w:tc>
          <w:tcPr>
            <w:tcW w:w="7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East Tisted Parish Council</w:t>
            </w:r>
          </w:p>
        </w:tc>
      </w:tr>
      <w:tr>
        <w:trPr>
          <w:trHeight w:val="404" w:hRule="atLeast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Activity:</w:t>
            </w:r>
          </w:p>
        </w:tc>
        <w:tc>
          <w:tcPr>
            <w:tcW w:w="7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Safe use of pond</w:t>
            </w:r>
          </w:p>
        </w:tc>
      </w:tr>
      <w:tr>
        <w:trPr>
          <w:trHeight w:val="404" w:hRule="atLeast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Completed by:</w:t>
            </w:r>
          </w:p>
        </w:tc>
        <w:tc>
          <w:tcPr>
            <w:tcW w:w="7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Sandra Nichols, Chairman ETPC</w:t>
            </w:r>
          </w:p>
        </w:tc>
      </w:tr>
      <w:tr>
        <w:trPr>
          <w:trHeight w:val="470" w:hRule="atLeast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CentreAligned"/>
              <w:widowControl w:val="false"/>
              <w:spacing w:before="120" w:after="120"/>
              <w:rPr/>
            </w:pPr>
            <w:r>
              <w:rPr/>
              <w:t>Hazards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CentreAligned"/>
              <w:widowControl w:val="false"/>
              <w:spacing w:before="120" w:after="120"/>
              <w:rPr/>
            </w:pPr>
            <w:r>
              <w:rPr/>
              <w:t>Who is at risk?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CentreAligned"/>
              <w:widowControl w:val="false"/>
              <w:spacing w:before="120" w:after="120"/>
              <w:rPr/>
            </w:pPr>
            <w:r>
              <w:rPr/>
              <w:t>Current Control Measures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CentreAligned"/>
              <w:widowControl w:val="false"/>
              <w:spacing w:before="120" w:after="120"/>
              <w:rPr/>
            </w:pPr>
            <w:r>
              <w:rPr/>
              <w:t>Additional Requirements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CentreAligned"/>
              <w:widowControl w:val="false"/>
              <w:spacing w:before="120" w:after="120"/>
              <w:rPr/>
            </w:pPr>
            <w:r>
              <w:rPr/>
              <w:t>Timescale</w:t>
            </w:r>
          </w:p>
        </w:tc>
      </w:tr>
      <w:tr>
        <w:trPr>
          <w:trHeight w:val="470" w:hRule="atLeast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Poorly designed or slippery edges, falling in, unauthorised access, drowning.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CentreAligned"/>
              <w:widowControl w:val="false"/>
              <w:spacing w:before="120" w:after="120"/>
              <w:rPr/>
            </w:pPr>
            <w:r>
              <w:rPr/>
              <w:t>public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 xml:space="preserve">The pond is seasonal and what little water there is, is not very deep. There are two areas where the edge is clearly visible which should avoid accidental mis-footing. </w:t>
            </w:r>
          </w:p>
          <w:p>
            <w:pPr>
              <w:pStyle w:val="TableText"/>
              <w:widowControl w:val="false"/>
              <w:rPr/>
            </w:pPr>
            <w:r>
              <w:rPr/>
              <w:t xml:space="preserve">Elsewhere there is a wildlife strip of brambles and nettles which acts as a clear deterrent to anyone trying to access the pond. </w:t>
            </w:r>
          </w:p>
          <w:p>
            <w:pPr>
              <w:pStyle w:val="TableText"/>
              <w:widowControl w:val="false"/>
              <w:rPr/>
            </w:pPr>
            <w:r>
              <w:rPr/>
              <w:t>The depth should be kept as shallow as possible.</w:t>
            </w:r>
          </w:p>
          <w:p>
            <w:pPr>
              <w:pStyle w:val="TableText"/>
              <w:widowControl w:val="false"/>
              <w:rPr/>
            </w:pPr>
            <w:r>
              <w:rPr/>
              <w:t xml:space="preserve">Pond perimeter will be regularly assessed to maintain both areas. </w:t>
            </w:r>
          </w:p>
          <w:p>
            <w:pPr>
              <w:pStyle w:val="TableText"/>
              <w:widowControl w:val="false"/>
              <w:rPr/>
            </w:pPr>
            <w:r>
              <w:rPr/>
            </w:r>
          </w:p>
          <w:p>
            <w:pPr>
              <w:pStyle w:val="TableText"/>
              <w:widowControl w:val="false"/>
              <w:rPr/>
            </w:pPr>
            <w:r>
              <w:rPr/>
              <w:t>Events: organisers must make attendees aware of the dangers of falling into the pond and ensure that a clear barrier is placed around any relevant area</w:t>
            </w:r>
          </w:p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On-going</w:t>
            </w:r>
          </w:p>
        </w:tc>
      </w:tr>
      <w:tr>
        <w:trPr>
          <w:trHeight w:val="369" w:hRule="atLeast"/>
        </w:trPr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Initial Assessment</w:t>
            </w:r>
          </w:p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Review Date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/>
            </w:pPr>
            <w:r>
              <w:rPr/>
              <w:t>Risk Assessment assessed, reviewed by the following competent person: Chairman, East Tisted Parish Council</w:t>
            </w:r>
          </w:p>
          <w:p>
            <w:pPr>
              <w:pStyle w:val="TableText"/>
              <w:widowControl w:val="false"/>
              <w:spacing w:before="120" w:after="120"/>
              <w:rPr>
                <w:b/>
                <w:b/>
              </w:rPr>
            </w:pPr>
            <w:r>
              <w:rPr>
                <w:b/>
              </w:rPr>
              <w:t>annually</w:t>
            </w:r>
          </w:p>
        </w:tc>
      </w:tr>
      <w:tr>
        <w:trPr>
          <w:trHeight w:val="1003" w:hRule="atLeast"/>
        </w:trPr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Name</w:t>
            </w:r>
          </w:p>
          <w:p>
            <w:pPr>
              <w:pStyle w:val="TableText"/>
              <w:widowControl w:val="false"/>
              <w:spacing w:before="120" w:after="120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(PRINT)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</w:r>
          </w:p>
          <w:p>
            <w:pPr>
              <w:pStyle w:val="TableText"/>
              <w:widowControl w:val="false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Sandra Nichols</w:t>
            </w:r>
          </w:p>
          <w:p>
            <w:pPr>
              <w:pStyle w:val="TableText"/>
              <w:widowControl w:val="false"/>
              <w:spacing w:before="120" w:after="120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</w:r>
          </w:p>
        </w:tc>
      </w:tr>
      <w:tr>
        <w:trPr>
          <w:trHeight w:val="882" w:hRule="atLeast"/>
        </w:trPr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Text"/>
              <w:widowControl w:val="false"/>
              <w:spacing w:before="120" w:after="120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Signature: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ext"/>
              <w:widowControl w:val="false"/>
              <w:spacing w:before="120"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x</w:t>
            </w:r>
          </w:p>
        </w:tc>
      </w:tr>
    </w:tbl>
    <w:p>
      <w:pPr>
        <w:pStyle w:val="Normal"/>
        <w:widowControl/>
        <w:bidi w:val="0"/>
        <w:spacing w:lineRule="auto" w:line="259" w:before="120" w:after="12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720" w:right="720" w:gutter="0" w:header="0" w:top="720" w:footer="283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626e"/>
    <w:pPr>
      <w:widowControl/>
      <w:bidi w:val="0"/>
      <w:spacing w:lineRule="auto" w:line="259" w:before="120" w:after="120"/>
      <w:jc w:val="left"/>
    </w:pPr>
    <w:rPr>
      <w:rFonts w:ascii="Arial" w:hAnsi="Arial" w:eastAsia="" w:cs="" w:cstheme="minorBidi" w:eastAsiaTheme="minorEastAsia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26e"/>
    <w:pPr>
      <w:keepNext w:val="true"/>
      <w:keepLines/>
      <w:spacing w:lineRule="auto" w:line="360" w:before="240" w:after="120"/>
      <w:outlineLvl w:val="0"/>
    </w:pPr>
    <w:rPr>
      <w:rFonts w:eastAsia="" w:cs="" w:cstheme="majorBidi" w:eastAsiaTheme="majorEastAsia"/>
      <w:b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06c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06c"/>
    <w:pPr>
      <w:keepNext w:val="true"/>
      <w:keepLines/>
      <w:spacing w:lineRule="auto" w:line="240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06c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06c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06c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06c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06c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06c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8f1c1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f1c14"/>
    <w:rPr/>
  </w:style>
  <w:style w:type="character" w:styleId="BalloonTextChar" w:customStyle="1">
    <w:name w:val="Balloon Text Char"/>
    <w:basedOn w:val="DefaultParagraphFont"/>
    <w:link w:val="BalloonText"/>
    <w:semiHidden/>
    <w:qFormat/>
    <w:rsid w:val="008f1c14"/>
    <w:rPr>
      <w:rFonts w:ascii="Tahoma" w:hAnsi="Tahoma" w:eastAsia="Times New Roman" w:cs="Tahoma"/>
      <w:sz w:val="16"/>
      <w:szCs w:val="16"/>
    </w:rPr>
  </w:style>
  <w:style w:type="character" w:styleId="BodyText2Char" w:customStyle="1">
    <w:name w:val="Body Text 2 Char"/>
    <w:basedOn w:val="DefaultParagraphFont"/>
    <w:link w:val="BodyText2"/>
    <w:qFormat/>
    <w:rsid w:val="00245277"/>
    <w:rPr>
      <w:rFonts w:ascii="Arial" w:hAnsi="Arial" w:eastAsia="Times New Roman" w:cs="Times New Roman"/>
      <w:bCs/>
      <w:sz w:val="20"/>
      <w:szCs w:val="20"/>
    </w:rPr>
  </w:style>
  <w:style w:type="character" w:styleId="BodyTextIndentChar" w:customStyle="1">
    <w:name w:val="Body Text Indent Char"/>
    <w:basedOn w:val="DefaultParagraphFont"/>
    <w:qFormat/>
    <w:rsid w:val="00245277"/>
    <w:rPr>
      <w:rFonts w:ascii="Arial" w:hAnsi="Arial" w:eastAsia="Times New Roman" w:cs="Arial"/>
      <w:sz w:val="24"/>
      <w:szCs w:val="24"/>
    </w:rPr>
  </w:style>
  <w:style w:type="character" w:styleId="BodyTextChar" w:customStyle="1">
    <w:name w:val="Body Text Char"/>
    <w:basedOn w:val="DefaultParagraphFont"/>
    <w:qFormat/>
    <w:rsid w:val="00594ace"/>
    <w:rPr>
      <w:rFonts w:ascii="Arial" w:hAnsi="Arial" w:eastAsia="Times New Roman" w:cs="Arial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aa606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InternetLink">
    <w:name w:val="Hyperlink"/>
    <w:uiPriority w:val="99"/>
    <w:rsid w:val="00104805"/>
    <w:rPr>
      <w:rFonts w:ascii="Arial" w:hAnsi="Arial"/>
      <w:b/>
      <w:color w:val="0000FF"/>
      <w:sz w:val="18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60063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c60063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c60063"/>
    <w:rPr>
      <w:b/>
      <w:bCs/>
      <w:sz w:val="20"/>
      <w:szCs w:val="20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a606c"/>
    <w:rPr>
      <w:rFonts w:ascii="Calibri Light" w:hAnsi="Calibri Light" w:eastAsia="" w:cs="" w:asciiTheme="majorHAnsi" w:cstheme="majorBidi" w:eastAsiaTheme="majorEastAsia" w:hAnsiTheme="majorHAnsi"/>
      <w:color w:val="5B9BD5" w:themeColor="accent1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5d626e"/>
    <w:rPr>
      <w:rFonts w:ascii="Arial" w:hAnsi="Arial" w:eastAsia="" w:cs="" w:cstheme="majorBidi" w:eastAsiaTheme="majorEastAsia"/>
      <w:b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a606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a606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a606c"/>
    <w:rPr>
      <w:rFonts w:ascii="Calibri Light" w:hAnsi="Calibri Light" w:eastAsia="" w:cs="" w:asciiTheme="majorHAnsi" w:cstheme="majorBidi" w:eastAsiaTheme="majorEastAsia" w:hAnsiTheme="majorHAnsi"/>
      <w:caps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a606c"/>
    <w:rPr>
      <w:rFonts w:ascii="Calibri Light" w:hAnsi="Calibri Light" w:eastAsia="" w:cs="" w:asciiTheme="majorHAnsi" w:cstheme="majorBidi" w:eastAsiaTheme="majorEastAsia" w:hAnsiTheme="majorHAnsi"/>
      <w:i/>
      <w:iCs/>
      <w:caps/>
      <w:color w:val="1F4E79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a606c"/>
    <w:rPr>
      <w:rFonts w:ascii="Calibri Light" w:hAnsi="Calibri Light" w:eastAsia="" w:cs="" w:asciiTheme="majorHAnsi" w:cstheme="majorBidi" w:eastAsiaTheme="majorEastAsia" w:hAnsiTheme="majorHAnsi"/>
      <w:b/>
      <w:bCs/>
      <w:color w:val="1F4E79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a606c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1F4E79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a606c"/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</w:rPr>
  </w:style>
  <w:style w:type="character" w:styleId="TitleChar" w:customStyle="1">
    <w:name w:val="Title Char"/>
    <w:basedOn w:val="DefaultParagraphFont"/>
    <w:link w:val="Title"/>
    <w:uiPriority w:val="10"/>
    <w:qFormat/>
    <w:rsid w:val="00c22c46"/>
    <w:rPr>
      <w:rFonts w:ascii="Arial" w:hAnsi="Arial" w:eastAsia="" w:cs="" w:cstheme="majorBidi" w:eastAsiaTheme="majorEastAsia"/>
      <w:b/>
      <w:spacing w:val="-15"/>
      <w:szCs w:val="72"/>
    </w:rPr>
  </w:style>
  <w:style w:type="character" w:styleId="Strong">
    <w:name w:val="Strong"/>
    <w:basedOn w:val="DefaultParagraphFont"/>
    <w:uiPriority w:val="22"/>
    <w:qFormat/>
    <w:rsid w:val="00aa606c"/>
    <w:rPr>
      <w:b/>
      <w:bCs/>
    </w:rPr>
  </w:style>
  <w:style w:type="character" w:styleId="Emphasis">
    <w:name w:val="Emphasis"/>
    <w:basedOn w:val="DefaultParagraphFont"/>
    <w:uiPriority w:val="20"/>
    <w:qFormat/>
    <w:rsid w:val="00aa606c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qFormat/>
    <w:rsid w:val="00aa606c"/>
    <w:rPr>
      <w:color w:val="44546A" w:themeColor="text2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a606c"/>
    <w:rPr>
      <w:rFonts w:ascii="Calibri Light" w:hAnsi="Calibri Light" w:eastAsia="" w:cs=""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60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a60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606c"/>
    <w:rPr>
      <w:smallCaps/>
      <w:color w:val="595959" w:themeColor="text1" w:themeTint="a6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a606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a606c"/>
    <w:rPr>
      <w:b/>
      <w:bCs/>
      <w:smallCaps/>
      <w:spacing w:val="10"/>
    </w:rPr>
  </w:style>
  <w:style w:type="character" w:styleId="ImageTextChar" w:customStyle="1">
    <w:name w:val="Image Text Char"/>
    <w:basedOn w:val="Heading1Char"/>
    <w:link w:val="ImageText"/>
    <w:qFormat/>
    <w:rsid w:val="00202359"/>
    <w:rPr>
      <w:rFonts w:ascii="Arial" w:hAnsi="Arial" w:eastAsia="" w:cs="" w:cstheme="majorBidi" w:eastAsiaTheme="majorEastAsia"/>
      <w:b w:val="false"/>
      <w:sz w:val="24"/>
      <w:szCs w:val="36"/>
    </w:rPr>
  </w:style>
  <w:style w:type="character" w:styleId="ListBulletChar" w:customStyle="1">
    <w:name w:val="List Bullet Char"/>
    <w:basedOn w:val="DefaultParagraphFont"/>
    <w:link w:val="ListBullet"/>
    <w:uiPriority w:val="99"/>
    <w:semiHidden/>
    <w:qFormat/>
    <w:rsid w:val="00be5ab3"/>
    <w:rPr>
      <w:rFonts w:ascii="Arial" w:hAnsi="Arial"/>
    </w:rPr>
  </w:style>
  <w:style w:type="character" w:styleId="BulletsChar" w:customStyle="1">
    <w:name w:val="Bullets Char"/>
    <w:basedOn w:val="ListBulletChar"/>
    <w:link w:val="Bullets"/>
    <w:qFormat/>
    <w:rsid w:val="00ca68f9"/>
    <w:rPr>
      <w:rFonts w:ascii="Arial" w:hAnsi="Arial"/>
      <w:bCs/>
    </w:rPr>
  </w:style>
  <w:style w:type="character" w:styleId="NumberedBulletsChar" w:customStyle="1">
    <w:name w:val="Numbered Bullets Char"/>
    <w:basedOn w:val="BulletsChar"/>
    <w:link w:val="NumberedBullets"/>
    <w:qFormat/>
    <w:rsid w:val="007a76f7"/>
    <w:rPr>
      <w:rFonts w:ascii="Arial" w:hAnsi="Arial"/>
      <w:bCs/>
    </w:rPr>
  </w:style>
  <w:style w:type="character" w:styleId="TableTextChar" w:customStyle="1">
    <w:name w:val="Table Text Char"/>
    <w:basedOn w:val="DefaultParagraphFont"/>
    <w:link w:val="TableText"/>
    <w:qFormat/>
    <w:rsid w:val="006c7d66"/>
    <w:rPr>
      <w:rFonts w:ascii="Arial" w:hAnsi="Arial"/>
    </w:rPr>
  </w:style>
  <w:style w:type="character" w:styleId="NewsletterHeaddingChar" w:customStyle="1">
    <w:name w:val="Newsletter Headding Char"/>
    <w:basedOn w:val="Heading1Char"/>
    <w:link w:val="NewsletterHeadding"/>
    <w:qFormat/>
    <w:rsid w:val="00c22c46"/>
    <w:rPr>
      <w:rFonts w:ascii="Arial" w:hAnsi="Arial" w:eastAsia="" w:cs="" w:cstheme="majorBidi" w:eastAsiaTheme="majorEastAsia"/>
      <w:b/>
      <w:szCs w:val="36"/>
      <w:shd w:fill="FFC000" w:val="clear"/>
    </w:rPr>
  </w:style>
  <w:style w:type="character" w:styleId="NewsletterTitleChar" w:customStyle="1">
    <w:name w:val="Newsletter Title Char"/>
    <w:basedOn w:val="TitleChar"/>
    <w:link w:val="NewsletterTitle"/>
    <w:qFormat/>
    <w:rsid w:val="00e404b8"/>
    <w:rPr>
      <w:rFonts w:ascii="Arial" w:hAnsi="Arial" w:eastAsia="" w:cs="" w:cstheme="majorBidi" w:eastAsiaTheme="majorEastAsia"/>
      <w:b/>
      <w:spacing w:val="-15"/>
      <w:sz w:val="28"/>
      <w:szCs w:val="72"/>
      <w:shd w:fill="FFC000" w:val="clear"/>
    </w:rPr>
  </w:style>
  <w:style w:type="character" w:styleId="SubBulletsChar" w:customStyle="1">
    <w:name w:val="Sub Bullets Char"/>
    <w:basedOn w:val="BulletsChar"/>
    <w:link w:val="SubBullets"/>
    <w:qFormat/>
    <w:rsid w:val="00205ba7"/>
    <w:rPr>
      <w:rFonts w:ascii="Arial" w:hAnsi="Arial"/>
      <w:bCs/>
    </w:rPr>
  </w:style>
  <w:style w:type="character" w:styleId="TableTextCentreAlignedChar" w:customStyle="1">
    <w:name w:val="Table Text Centre Aligned Char"/>
    <w:basedOn w:val="TableTextChar"/>
    <w:link w:val="TableTextCentreAligned"/>
    <w:qFormat/>
    <w:rsid w:val="006c7d66"/>
    <w:rPr>
      <w:rFonts w:ascii="Arial" w:hAnsi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594ace"/>
    <w:pPr>
      <w:keepLines/>
      <w:spacing w:lineRule="auto" w:line="288"/>
    </w:pPr>
    <w:rPr>
      <w:rFonts w:eastAsia="Times New Roman" w:cs="Arial"/>
      <w:lang w:eastAsia="en-GB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8f1c14"/>
    <w:pPr>
      <w:tabs>
        <w:tab w:val="clear" w:pos="720"/>
        <w:tab w:val="center" w:pos="4513" w:leader="none"/>
        <w:tab w:val="right" w:pos="9026" w:leader="none"/>
      </w:tabs>
      <w:spacing w:lineRule="auto" w:line="240" w:before="120" w:after="0"/>
    </w:pPr>
    <w:rPr/>
  </w:style>
  <w:style w:type="paragraph" w:styleId="Footer">
    <w:name w:val="Footer"/>
    <w:basedOn w:val="Normal"/>
    <w:link w:val="FooterChar"/>
    <w:unhideWhenUsed/>
    <w:rsid w:val="008f1c14"/>
    <w:pPr>
      <w:tabs>
        <w:tab w:val="clear" w:pos="720"/>
        <w:tab w:val="center" w:pos="4513" w:leader="none"/>
        <w:tab w:val="right" w:pos="9026" w:leader="none"/>
      </w:tabs>
      <w:spacing w:lineRule="auto" w:line="240" w:before="120" w:after="0"/>
    </w:pPr>
    <w:rPr/>
  </w:style>
  <w:style w:type="paragraph" w:styleId="BalloonText">
    <w:name w:val="Balloon Text"/>
    <w:basedOn w:val="Normal"/>
    <w:link w:val="BalloonTextChar"/>
    <w:semiHidden/>
    <w:qFormat/>
    <w:rsid w:val="008f1c14"/>
    <w:pPr>
      <w:spacing w:lineRule="auto" w:line="240" w:before="120" w:after="0"/>
    </w:pPr>
    <w:rPr>
      <w:rFonts w:ascii="Tahoma" w:hAnsi="Tahoma" w:eastAsia="Times New Roman" w:cs="Tahoma"/>
      <w:sz w:val="16"/>
      <w:szCs w:val="16"/>
    </w:rPr>
  </w:style>
  <w:style w:type="paragraph" w:styleId="BodyText2">
    <w:name w:val="Body Text 2"/>
    <w:basedOn w:val="Normal"/>
    <w:link w:val="BodyText2Char"/>
    <w:qFormat/>
    <w:rsid w:val="00245277"/>
    <w:pPr>
      <w:spacing w:lineRule="auto" w:line="240" w:before="120" w:after="0"/>
      <w:jc w:val="both"/>
    </w:pPr>
    <w:rPr>
      <w:rFonts w:eastAsia="Times New Roman" w:cs="Times New Roman"/>
      <w:bCs/>
      <w:sz w:val="20"/>
      <w:szCs w:val="20"/>
    </w:rPr>
  </w:style>
  <w:style w:type="paragraph" w:styleId="TextBodyIndent">
    <w:name w:val="Body Text Indent"/>
    <w:basedOn w:val="Normal"/>
    <w:link w:val="BodyTextIndentChar"/>
    <w:rsid w:val="00245277"/>
    <w:pPr>
      <w:spacing w:lineRule="auto" w:line="240" w:before="120" w:after="0"/>
      <w:ind w:left="720" w:hanging="0"/>
    </w:pPr>
    <w:rPr>
      <w:rFonts w:eastAsia="Times New Roman" w:cs="Arial"/>
      <w:szCs w:val="24"/>
    </w:rPr>
  </w:style>
  <w:style w:type="paragraph" w:styleId="NoSpacing">
    <w:name w:val="No Spacing"/>
    <w:basedOn w:val="Heading2"/>
    <w:uiPriority w:val="1"/>
    <w:qFormat/>
    <w:rsid w:val="00dc0b8b"/>
    <w:pPr>
      <w:spacing w:before="120" w:after="120"/>
    </w:pPr>
    <w:rPr>
      <w:rFonts w:ascii="Arial" w:hAnsi="Arial"/>
      <w:b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5e0afc"/>
    <w:pPr>
      <w:spacing w:before="120" w:after="120"/>
      <w:ind w:left="720" w:hanging="0"/>
      <w:contextualSpacing/>
    </w:pPr>
    <w:rPr/>
  </w:style>
  <w:style w:type="paragraph" w:styleId="NormalWeb">
    <w:name w:val="Normal (Web)"/>
    <w:basedOn w:val="Normal"/>
    <w:qFormat/>
    <w:rsid w:val="00ee4c54"/>
    <w:pPr>
      <w:spacing w:lineRule="auto" w:line="240" w:beforeAutospacing="1" w:afterAutospacing="1"/>
    </w:pPr>
    <w:rPr>
      <w:rFonts w:ascii="Times New Roman" w:hAnsi="Times New Roman" w:eastAsia="Times New Roman" w:cs="Times New Roman"/>
      <w:szCs w:val="24"/>
      <w:lang w:eastAsia="en-GB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c6006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c60063"/>
    <w:pPr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06c"/>
    <w:pPr>
      <w:spacing w:lineRule="auto" w:line="240" w:before="120" w:after="240"/>
    </w:pPr>
    <w:rPr>
      <w:rFonts w:ascii="Calibri Light" w:hAnsi="Calibri Light" w:eastAsia="" w:cs="" w:asciiTheme="majorHAnsi" w:cstheme="majorBidi" w:eastAsiaTheme="majorEastAsia" w:hAnsiTheme="majorHAnsi"/>
      <w:color w:val="5B9BD5" w:themeColor="accent1"/>
      <w:sz w:val="28"/>
      <w:szCs w:val="28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aa606c"/>
    <w:pPr>
      <w:spacing w:lineRule="auto" w:line="240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22c46"/>
    <w:pPr>
      <w:spacing w:lineRule="auto" w:line="480" w:before="240" w:after="240"/>
      <w:contextualSpacing/>
      <w:jc w:val="center"/>
    </w:pPr>
    <w:rPr>
      <w:rFonts w:eastAsia="" w:cs="" w:cstheme="majorBidi" w:eastAsiaTheme="majorEastAsia"/>
      <w:b/>
      <w:spacing w:val="-15"/>
      <w:szCs w:val="72"/>
    </w:rPr>
  </w:style>
  <w:style w:type="paragraph" w:styleId="Quote">
    <w:name w:val="Quote"/>
    <w:basedOn w:val="Normal"/>
    <w:next w:val="Normal"/>
    <w:link w:val="QuoteChar"/>
    <w:uiPriority w:val="29"/>
    <w:qFormat/>
    <w:rsid w:val="00aa606c"/>
    <w:pPr>
      <w:ind w:left="720" w:hanging="0"/>
    </w:pPr>
    <w:rPr>
      <w:color w:val="44546A" w:themeColor="text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06c"/>
    <w:pPr>
      <w:spacing w:lineRule="auto" w:line="240" w:beforeAutospacing="1" w:after="240"/>
      <w:ind w:left="720" w:hanging="0"/>
      <w:jc w:val="center"/>
    </w:pPr>
    <w:rPr>
      <w:rFonts w:ascii="Calibri Light" w:hAnsi="Calibri Light" w:eastAsia="" w:cs=""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unhideWhenUsed/>
    <w:qFormat/>
    <w:rsid w:val="00aa606c"/>
    <w:pPr>
      <w:outlineLvl w:val="9"/>
    </w:pPr>
    <w:rPr/>
  </w:style>
  <w:style w:type="paragraph" w:styleId="ImageText" w:customStyle="1">
    <w:name w:val="Image Text"/>
    <w:basedOn w:val="Heading1"/>
    <w:link w:val="ImageTextChar"/>
    <w:qFormat/>
    <w:rsid w:val="00202359"/>
    <w:pPr>
      <w:spacing w:lineRule="auto" w:line="240"/>
    </w:pPr>
    <w:rPr>
      <w:b w:val="false"/>
    </w:rPr>
  </w:style>
  <w:style w:type="paragraph" w:styleId="Contents1">
    <w:name w:val="TOC 1"/>
    <w:basedOn w:val="Normal"/>
    <w:next w:val="Normal"/>
    <w:autoRedefine/>
    <w:uiPriority w:val="39"/>
    <w:unhideWhenUsed/>
    <w:rsid w:val="00cc538d"/>
    <w:pPr>
      <w:spacing w:before="120" w:after="100"/>
    </w:pPr>
    <w:rPr/>
  </w:style>
  <w:style w:type="paragraph" w:styleId="Bullets" w:customStyle="1">
    <w:name w:val="Bullets"/>
    <w:basedOn w:val="ListBullet"/>
    <w:link w:val="BulletsChar"/>
    <w:qFormat/>
    <w:rsid w:val="00ca68f9"/>
    <w:pPr>
      <w:spacing w:lineRule="auto" w:line="276"/>
      <w:ind w:left="641" w:hanging="357"/>
    </w:pPr>
    <w:rPr>
      <w:bCs/>
    </w:rPr>
  </w:style>
  <w:style w:type="paragraph" w:styleId="ListBullet">
    <w:name w:val="List Bullet"/>
    <w:basedOn w:val="Normal"/>
    <w:link w:val="ListBulletChar"/>
    <w:uiPriority w:val="99"/>
    <w:semiHidden/>
    <w:unhideWhenUsed/>
    <w:qFormat/>
    <w:rsid w:val="00be5ab3"/>
    <w:pPr>
      <w:numPr>
        <w:ilvl w:val="0"/>
        <w:numId w:val="1"/>
      </w:numPr>
      <w:spacing w:before="120" w:after="120"/>
      <w:contextualSpacing/>
    </w:pPr>
    <w:rPr/>
  </w:style>
  <w:style w:type="paragraph" w:styleId="NumberedBullets" w:customStyle="1">
    <w:name w:val="Numbered Bullets"/>
    <w:basedOn w:val="Bullets"/>
    <w:link w:val="NumberedBulletsChar"/>
    <w:qFormat/>
    <w:rsid w:val="007a76f7"/>
    <w:pPr>
      <w:numPr>
        <w:ilvl w:val="0"/>
        <w:numId w:val="2"/>
      </w:numPr>
    </w:pPr>
    <w:rPr/>
  </w:style>
  <w:style w:type="paragraph" w:styleId="TableText" w:customStyle="1">
    <w:name w:val="Table Text"/>
    <w:basedOn w:val="Normal"/>
    <w:link w:val="TableTextChar"/>
    <w:qFormat/>
    <w:rsid w:val="006c7d66"/>
    <w:pPr>
      <w:spacing w:lineRule="auto" w:line="240"/>
    </w:pPr>
    <w:rPr/>
  </w:style>
  <w:style w:type="paragraph" w:styleId="NewsletterHeadding" w:customStyle="1">
    <w:name w:val="Newsletter Headding"/>
    <w:basedOn w:val="Heading1"/>
    <w:link w:val="NewsletterHeaddingChar"/>
    <w:qFormat/>
    <w:rsid w:val="00c22c46"/>
    <w:pPr>
      <w:shd w:val="clear" w:color="auto" w:fill="FFC000" w:themeFill="accent4"/>
      <w:spacing w:lineRule="auto" w:line="240" w:before="240" w:after="240"/>
      <w:outlineLvl w:val="2"/>
    </w:pPr>
    <w:rPr/>
  </w:style>
  <w:style w:type="paragraph" w:styleId="NewsletterTitle" w:customStyle="1">
    <w:name w:val="Newsletter Title"/>
    <w:basedOn w:val="Title"/>
    <w:link w:val="NewsletterTitleChar"/>
    <w:qFormat/>
    <w:rsid w:val="00e404b8"/>
    <w:pPr>
      <w:shd w:val="clear" w:color="auto" w:fill="FFC000" w:themeFill="accent4"/>
      <w:spacing w:lineRule="auto" w:line="240" w:before="360" w:after="360"/>
      <w:contextualSpacing/>
      <w:outlineLvl w:val="2"/>
    </w:pPr>
    <w:rPr>
      <w:sz w:val="28"/>
    </w:rPr>
  </w:style>
  <w:style w:type="paragraph" w:styleId="SubBullets" w:customStyle="1">
    <w:name w:val="Sub Bullets"/>
    <w:basedOn w:val="Bullets"/>
    <w:link w:val="SubBulletsChar"/>
    <w:qFormat/>
    <w:rsid w:val="00205ba7"/>
    <w:pPr>
      <w:numPr>
        <w:ilvl w:val="0"/>
        <w:numId w:val="3"/>
      </w:numPr>
    </w:pPr>
    <w:rPr/>
  </w:style>
  <w:style w:type="paragraph" w:styleId="TableTextCentreAligned" w:customStyle="1">
    <w:name w:val="Table Text Centre Aligned"/>
    <w:basedOn w:val="TableText"/>
    <w:link w:val="TableTextCentreAlignedChar"/>
    <w:qFormat/>
    <w:rsid w:val="006c7d66"/>
    <w:pPr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94a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6D34-03DF-4D37-8C11-85F43419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LibreOffice/7.4.0.3$Windows_X86_64 LibreOffice_project/f85e47c08ddd19c015c0114a68350214f7066f5a</Application>
  <AppVersion>15.0000</AppVersion>
  <Pages>1</Pages>
  <Words>161</Words>
  <Characters>872</Characters>
  <CharactersWithSpaces>1008</CharactersWithSpaces>
  <Paragraphs>28</Paragraphs>
  <Company>Herefordshire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2025-05-08T10:25:00Z</dcterms:created>
  <dc:creator>Herefordshire Council</dc:creator>
  <dc:description/>
  <cp:keywords>risk assessment pond</cp:keywords>
  <dc:language>en-GB</dc:language>
  <cp:lastModifiedBy/>
  <dcterms:modified xsi:type="dcterms:W3CDTF">2025-07-14T16:37:59Z</dcterms:modified>
  <cp:revision>4</cp:revision>
  <dc:subject/>
  <dc:title>Risk assessment template schools - ponds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